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3436" w14:textId="362CF094" w:rsidR="00990DC6" w:rsidRPr="00990DC6" w:rsidRDefault="00F00475" w:rsidP="00990DC6">
      <w:pPr>
        <w:rPr>
          <w:b/>
          <w:bCs/>
          <w:lang w:val="nb-NO"/>
        </w:rPr>
      </w:pPr>
      <w:r>
        <w:rPr>
          <w:b/>
          <w:bCs/>
          <w:lang w:val="nb-NO"/>
        </w:rPr>
        <w:t>Sjekkliste for s</w:t>
      </w:r>
      <w:r w:rsidR="00990DC6" w:rsidRPr="00990DC6">
        <w:rPr>
          <w:b/>
          <w:bCs/>
          <w:lang w:val="nb-NO"/>
        </w:rPr>
        <w:t xml:space="preserve">tyrearbeid i </w:t>
      </w:r>
      <w:r>
        <w:rPr>
          <w:b/>
          <w:bCs/>
          <w:lang w:val="nb-NO"/>
        </w:rPr>
        <w:t>b</w:t>
      </w:r>
      <w:r w:rsidR="00990DC6" w:rsidRPr="00990DC6">
        <w:rPr>
          <w:b/>
          <w:bCs/>
          <w:lang w:val="nb-NO"/>
        </w:rPr>
        <w:t>oligselskaper</w:t>
      </w:r>
      <w:r w:rsidR="00990DC6">
        <w:rPr>
          <w:b/>
          <w:bCs/>
          <w:lang w:val="nb-NO"/>
        </w:rPr>
        <w:t xml:space="preserve"> – </w:t>
      </w:r>
      <w:r w:rsidR="008C0F67">
        <w:rPr>
          <w:b/>
          <w:bCs/>
          <w:lang w:val="nb-NO"/>
        </w:rPr>
        <w:t>5</w:t>
      </w:r>
      <w:r w:rsidR="00990DC6">
        <w:rPr>
          <w:b/>
          <w:bCs/>
          <w:lang w:val="nb-NO"/>
        </w:rPr>
        <w:t xml:space="preserve"> </w:t>
      </w:r>
      <w:r w:rsidR="00E37FD1">
        <w:rPr>
          <w:b/>
          <w:bCs/>
          <w:lang w:val="nb-NO"/>
        </w:rPr>
        <w:t>tips</w:t>
      </w:r>
      <w:r w:rsidR="00C31E9D">
        <w:rPr>
          <w:b/>
          <w:bCs/>
          <w:lang w:val="nb-NO"/>
        </w:rPr>
        <w:t xml:space="preserve"> til suksess</w:t>
      </w:r>
    </w:p>
    <w:p w14:paraId="0EFFCDF5" w14:textId="77777777" w:rsidR="00990DC6" w:rsidRPr="00990DC6" w:rsidRDefault="00990DC6" w:rsidP="00990DC6">
      <w:pPr>
        <w:rPr>
          <w:lang w:val="nb-NO"/>
        </w:rPr>
      </w:pPr>
      <w:r w:rsidRPr="00990DC6">
        <w:rPr>
          <w:lang w:val="nb-NO"/>
        </w:rPr>
        <w:t>Å sitte i styret for et borettslag eller sameie innebærer et stort ansvar, og det er viktig å ha gode rutiner for å sikre en forsvarlig drift. Her er en sjekkliste med tips og triks for styremedlemmer som ønsker å utføre sine oppgaver effektivt:</w:t>
      </w:r>
    </w:p>
    <w:p w14:paraId="068CEF8C" w14:textId="7930E14B" w:rsidR="00990DC6" w:rsidRPr="00990DC6" w:rsidRDefault="00990DC6" w:rsidP="00990DC6">
      <w:pPr>
        <w:rPr>
          <w:b/>
          <w:bCs/>
          <w:lang w:val="nb-NO"/>
        </w:rPr>
      </w:pPr>
      <w:r w:rsidRPr="00990DC6">
        <w:rPr>
          <w:b/>
          <w:bCs/>
          <w:lang w:val="nb-NO"/>
        </w:rPr>
        <w:t xml:space="preserve">Prioritering av </w:t>
      </w:r>
      <w:r w:rsidR="00C31E9D">
        <w:rPr>
          <w:b/>
          <w:bCs/>
          <w:lang w:val="nb-NO"/>
        </w:rPr>
        <w:t>v</w:t>
      </w:r>
      <w:r w:rsidRPr="00990DC6">
        <w:rPr>
          <w:b/>
          <w:bCs/>
          <w:lang w:val="nb-NO"/>
        </w:rPr>
        <w:t>edlikehold</w:t>
      </w:r>
      <w:r w:rsidR="00C31E9D">
        <w:rPr>
          <w:b/>
          <w:bCs/>
          <w:lang w:val="nb-NO"/>
        </w:rPr>
        <w:t xml:space="preserve"> og energitiltak</w:t>
      </w:r>
    </w:p>
    <w:p w14:paraId="67CE8288" w14:textId="17D3A85A" w:rsidR="00990DC6" w:rsidRDefault="00990DC6" w:rsidP="00990DC6">
      <w:pPr>
        <w:rPr>
          <w:lang w:val="nb-NO"/>
        </w:rPr>
      </w:pPr>
      <w:r w:rsidRPr="00990DC6">
        <w:rPr>
          <w:lang w:val="nb-NO"/>
        </w:rPr>
        <w:t>Styret har ansvar for å sikre at bygningene og tomten vedlikeholdes. Utvikle en vedlikeholdsplan som identifiserer nødvendige tiltak og tidsfrister. Regelmessig vedlikehold forhindrer forringelse av eiendommen og beskytter verdien av felles eiendom.</w:t>
      </w:r>
      <w:r w:rsidR="00C31E9D">
        <w:rPr>
          <w:lang w:val="nb-NO"/>
        </w:rPr>
        <w:t xml:space="preserve"> Det finnes egne selskaper som spesialiserer seg på slike vedlikeholdsplaner.</w:t>
      </w:r>
    </w:p>
    <w:p w14:paraId="7F1B6B06" w14:textId="72A24D30" w:rsidR="00715C40" w:rsidRDefault="00715C40" w:rsidP="00990DC6">
      <w:pPr>
        <w:rPr>
          <w:lang w:val="nb-NO"/>
        </w:rPr>
      </w:pPr>
      <w:r>
        <w:rPr>
          <w:lang w:val="nb-NO"/>
        </w:rPr>
        <w:t xml:space="preserve">I verste fall kan brudd på plikten til å vedlikeholde bygningsmassen påføre boligselskapet et erstatningsansvar og styremedlemmer </w:t>
      </w:r>
      <w:r w:rsidR="00193E0E">
        <w:rPr>
          <w:lang w:val="nb-NO"/>
        </w:rPr>
        <w:t>personlig ansvar.</w:t>
      </w:r>
    </w:p>
    <w:p w14:paraId="26025BC6" w14:textId="7D27A5CB" w:rsidR="00C31E9D" w:rsidRPr="00990DC6" w:rsidRDefault="00C31E9D" w:rsidP="00990DC6">
      <w:pPr>
        <w:rPr>
          <w:lang w:val="nb-NO"/>
        </w:rPr>
      </w:pPr>
      <w:r>
        <w:rPr>
          <w:lang w:val="nb-NO"/>
        </w:rPr>
        <w:t>Husk også at det er mye penger å spare i energitiltak</w:t>
      </w:r>
      <w:r w:rsidR="00EA0863">
        <w:rPr>
          <w:lang w:val="nb-NO"/>
        </w:rPr>
        <w:t xml:space="preserve">, samt at </w:t>
      </w:r>
      <w:proofErr w:type="spellStart"/>
      <w:r w:rsidR="00EA0863">
        <w:rPr>
          <w:lang w:val="nb-NO"/>
        </w:rPr>
        <w:t>Enova</w:t>
      </w:r>
      <w:proofErr w:type="spellEnd"/>
      <w:r w:rsidR="00EA0863">
        <w:rPr>
          <w:lang w:val="nb-NO"/>
        </w:rPr>
        <w:t xml:space="preserve"> gir støtte til slike tiltak. </w:t>
      </w:r>
    </w:p>
    <w:p w14:paraId="453DE435" w14:textId="63C8BB97" w:rsidR="00E37FD1" w:rsidRPr="00E37FD1" w:rsidRDefault="00E37FD1" w:rsidP="00E37FD1">
      <w:pPr>
        <w:rPr>
          <w:b/>
          <w:bCs/>
          <w:lang w:val="nb-NO"/>
        </w:rPr>
      </w:pPr>
      <w:r w:rsidRPr="00E37FD1">
        <w:rPr>
          <w:b/>
          <w:bCs/>
          <w:lang w:val="nb-NO"/>
        </w:rPr>
        <w:t xml:space="preserve">Effektivisering av </w:t>
      </w:r>
      <w:r>
        <w:rPr>
          <w:b/>
          <w:bCs/>
          <w:lang w:val="nb-NO"/>
        </w:rPr>
        <w:t>s</w:t>
      </w:r>
      <w:r w:rsidRPr="00E37FD1">
        <w:rPr>
          <w:b/>
          <w:bCs/>
          <w:lang w:val="nb-NO"/>
        </w:rPr>
        <w:t>tyrearbeid</w:t>
      </w:r>
    </w:p>
    <w:p w14:paraId="1673A409" w14:textId="4448E0DB" w:rsidR="00E37FD1" w:rsidRDefault="00E37FD1" w:rsidP="00E37FD1">
      <w:pPr>
        <w:rPr>
          <w:lang w:val="nb-NO"/>
        </w:rPr>
      </w:pPr>
      <w:r w:rsidRPr="00E37FD1">
        <w:rPr>
          <w:lang w:val="nb-NO"/>
        </w:rPr>
        <w:t>Det er essensielt å ha en klar plan for styremøtene gjennom året. Sett opp en kalender med faste møtedatoer, slik at styremedlemmer kan planlegge i god tid. Dette gir også mulighet til å koordinere med andre viktige aktiviteter, som forberedelser til årsmøter eller sesongbaserte oppgaver som snørydding</w:t>
      </w:r>
      <w:r w:rsidR="005B48E4">
        <w:rPr>
          <w:lang w:val="nb-NO"/>
        </w:rPr>
        <w:t xml:space="preserve"> og hagearbeider</w:t>
      </w:r>
      <w:r w:rsidRPr="00E37FD1">
        <w:rPr>
          <w:lang w:val="nb-NO"/>
        </w:rPr>
        <w:t xml:space="preserve">. </w:t>
      </w:r>
    </w:p>
    <w:p w14:paraId="1D4CFF73" w14:textId="07EE5617" w:rsidR="00E37FD1" w:rsidRPr="005B48E4" w:rsidRDefault="005B48E4" w:rsidP="00990DC6">
      <w:pPr>
        <w:rPr>
          <w:lang w:val="nb-NO"/>
        </w:rPr>
      </w:pPr>
      <w:r>
        <w:rPr>
          <w:lang w:val="nb-NO"/>
        </w:rPr>
        <w:t>Befaring av eiendommen kan også anbefales, da d</w:t>
      </w:r>
      <w:r w:rsidR="00E37FD1" w:rsidRPr="00E37FD1">
        <w:rPr>
          <w:lang w:val="nb-NO"/>
        </w:rPr>
        <w:t>ette gir styret en felles forståelse av eiendommens tilstand og eventuelle utfordringer som må adresseres. En slik runde kan avdekke feil bruk av fellesarealer, behov for reparasjoner, eller nye skader som krever oppmerksomhet.</w:t>
      </w:r>
    </w:p>
    <w:p w14:paraId="2E04C456" w14:textId="64C64CFC" w:rsidR="00324EF7" w:rsidRDefault="00324EF7" w:rsidP="00324EF7">
      <w:pPr>
        <w:rPr>
          <w:b/>
          <w:bCs/>
          <w:lang w:val="nb-NO"/>
        </w:rPr>
      </w:pPr>
      <w:r>
        <w:rPr>
          <w:b/>
          <w:bCs/>
          <w:lang w:val="nb-NO"/>
        </w:rPr>
        <w:t>P</w:t>
      </w:r>
      <w:r w:rsidRPr="00324EF7">
        <w:rPr>
          <w:b/>
          <w:bCs/>
          <w:lang w:val="nb-NO"/>
        </w:rPr>
        <w:t xml:space="preserve">rotokollføring og </w:t>
      </w:r>
      <w:r>
        <w:rPr>
          <w:b/>
          <w:bCs/>
          <w:lang w:val="nb-NO"/>
        </w:rPr>
        <w:t>d</w:t>
      </w:r>
      <w:r w:rsidRPr="00324EF7">
        <w:rPr>
          <w:b/>
          <w:bCs/>
          <w:lang w:val="nb-NO"/>
        </w:rPr>
        <w:t xml:space="preserve">okumenthåndtering </w:t>
      </w:r>
    </w:p>
    <w:p w14:paraId="1D2C496E" w14:textId="77777777" w:rsidR="00E7646B" w:rsidRDefault="00324EF7" w:rsidP="00324EF7">
      <w:pPr>
        <w:rPr>
          <w:lang w:val="nb-NO"/>
        </w:rPr>
      </w:pPr>
      <w:r w:rsidRPr="00324EF7">
        <w:rPr>
          <w:lang w:val="nb-NO"/>
        </w:rPr>
        <w:t xml:space="preserve">Sørg for å </w:t>
      </w:r>
      <w:r w:rsidR="00E7646B">
        <w:rPr>
          <w:lang w:val="nb-NO"/>
        </w:rPr>
        <w:t xml:space="preserve">lage innkallinger med agenda og </w:t>
      </w:r>
      <w:r w:rsidRPr="00324EF7">
        <w:rPr>
          <w:lang w:val="nb-NO"/>
        </w:rPr>
        <w:t>føre detaljerte protokoller fra alle styremøter for å dokumentere beslutninger og diskusjoner. Protokollene fungerer som en juridisk referanse og gir beboerne innsikt i styrets arbeid, noe som er viktig for</w:t>
      </w:r>
      <w:r>
        <w:rPr>
          <w:lang w:val="nb-NO"/>
        </w:rPr>
        <w:t xml:space="preserve"> </w:t>
      </w:r>
      <w:r w:rsidRPr="00324EF7">
        <w:rPr>
          <w:lang w:val="nb-NO"/>
        </w:rPr>
        <w:t xml:space="preserve">å opprettholde tillit og ansvarlighet. </w:t>
      </w:r>
    </w:p>
    <w:p w14:paraId="03342749" w14:textId="77777777" w:rsidR="00E7646B" w:rsidRDefault="00324EF7" w:rsidP="00324EF7">
      <w:pPr>
        <w:rPr>
          <w:lang w:val="nb-NO"/>
        </w:rPr>
      </w:pPr>
      <w:r w:rsidRPr="00324EF7">
        <w:rPr>
          <w:lang w:val="nb-NO"/>
        </w:rPr>
        <w:t>I tillegg til protokollføring, er effektiv dokumenthåndtering avgjørende for å sikre en strukturert oppfølging av styrets arbeid.</w:t>
      </w:r>
      <w:r w:rsidR="00E7646B">
        <w:rPr>
          <w:lang w:val="nb-NO"/>
        </w:rPr>
        <w:t xml:space="preserve"> </w:t>
      </w:r>
      <w:r w:rsidRPr="00324EF7">
        <w:rPr>
          <w:lang w:val="nb-NO"/>
        </w:rPr>
        <w:t xml:space="preserve">Dette innebærer systematisk lagring og organisering av tilbakemeldinger fra beboere, samt dokumentasjon av kommunikasjon og tiltak rettet mot beboere som krever ekstra oppfølging. </w:t>
      </w:r>
    </w:p>
    <w:p w14:paraId="0659DC52" w14:textId="31D02763" w:rsidR="00990DC6" w:rsidRPr="00990DC6" w:rsidRDefault="00324EF7" w:rsidP="00990DC6">
      <w:pPr>
        <w:rPr>
          <w:lang w:val="nb-NO"/>
        </w:rPr>
      </w:pPr>
      <w:r w:rsidRPr="00324EF7">
        <w:rPr>
          <w:lang w:val="nb-NO"/>
        </w:rPr>
        <w:t>Ved å ha et godt system for dokumenthåndtering, kan styret enkelt spore historikk og sikre at alle henvendelser blir behandlet rettferdig og i henhold til vedtektene. Dette bidrar til å opprettholde en transparent og ansvarlig drift av boligselskapet, og gir styret mulighet til å håndtere utfordringer effektivt og med integritet.</w:t>
      </w:r>
    </w:p>
    <w:p w14:paraId="36FC065D" w14:textId="77777777" w:rsidR="00673A32" w:rsidRPr="00673A32" w:rsidRDefault="00673A32" w:rsidP="00673A32">
      <w:pPr>
        <w:rPr>
          <w:b/>
          <w:bCs/>
          <w:lang w:val="nb-NO"/>
        </w:rPr>
      </w:pPr>
      <w:r w:rsidRPr="00673A32">
        <w:rPr>
          <w:b/>
          <w:bCs/>
          <w:lang w:val="nb-NO"/>
        </w:rPr>
        <w:t>Transparens, Habilitet og Tillit</w:t>
      </w:r>
    </w:p>
    <w:p w14:paraId="7D8CF346" w14:textId="77777777" w:rsidR="00673A32" w:rsidRPr="00673A32" w:rsidRDefault="00673A32" w:rsidP="00673A32">
      <w:pPr>
        <w:rPr>
          <w:lang w:val="nb-NO"/>
        </w:rPr>
      </w:pPr>
      <w:r w:rsidRPr="00673A32">
        <w:rPr>
          <w:lang w:val="nb-NO"/>
        </w:rPr>
        <w:t>Habilitet er avgjørende for å opprettholde tilliten til styrets arbeid. Styremedlemmer må fratre når saker behandles hvor de har en personlig eller økonomisk interesse, og dette bør dokumenteres i protokollen for å sikre transparens og unngå konflikter. Slike tiltak er essensielle for å opprettholde et rettferdig og objektivt beslutningsmiljø innen styret.</w:t>
      </w:r>
    </w:p>
    <w:p w14:paraId="7043D4F9" w14:textId="77777777" w:rsidR="00D81826" w:rsidRDefault="00673A32" w:rsidP="00673A32">
      <w:pPr>
        <w:rPr>
          <w:lang w:val="nb-NO"/>
        </w:rPr>
      </w:pPr>
      <w:r w:rsidRPr="00673A32">
        <w:rPr>
          <w:lang w:val="nb-NO"/>
        </w:rPr>
        <w:lastRenderedPageBreak/>
        <w:t xml:space="preserve">Etter nyvalg er det viktig å informere beboerne om styrets sammensetning og hvordan de kan kontakte styret. </w:t>
      </w:r>
    </w:p>
    <w:p w14:paraId="235DCE4D" w14:textId="45E3CDA6" w:rsidR="00673A32" w:rsidRPr="00673A32" w:rsidRDefault="00673A32" w:rsidP="00673A32">
      <w:pPr>
        <w:rPr>
          <w:lang w:val="nb-NO"/>
        </w:rPr>
      </w:pPr>
      <w:r w:rsidRPr="00673A32">
        <w:rPr>
          <w:lang w:val="nb-NO"/>
        </w:rPr>
        <w:t>Opprett en digital plattform hvor beboerne kan finne</w:t>
      </w:r>
      <w:r w:rsidR="00FB0CE8">
        <w:rPr>
          <w:lang w:val="nb-NO"/>
        </w:rPr>
        <w:t xml:space="preserve"> oppdaterte</w:t>
      </w:r>
      <w:r w:rsidRPr="00673A32">
        <w:rPr>
          <w:lang w:val="nb-NO"/>
        </w:rPr>
        <w:t xml:space="preserve"> vedtekter, husordensregler, og annen relevant informasjon. Dette fremmer åpenhet og engasjement blant beboerne, og gir dem enkel tilgang til viktige dokumenter og nyheter. Ved å sikre god kommunikasjon og tilgjengelighet, styrker styret tilliten og samarbeidet med beboerne.</w:t>
      </w:r>
    </w:p>
    <w:p w14:paraId="7350916D" w14:textId="5786DC39" w:rsidR="00990DC6" w:rsidRPr="00990DC6" w:rsidRDefault="00990DC6" w:rsidP="00990DC6">
      <w:pPr>
        <w:rPr>
          <w:b/>
          <w:bCs/>
          <w:lang w:val="nb-NO"/>
        </w:rPr>
      </w:pPr>
      <w:r w:rsidRPr="00990DC6">
        <w:rPr>
          <w:b/>
          <w:bCs/>
          <w:lang w:val="nb-NO"/>
        </w:rPr>
        <w:t xml:space="preserve">Kontinuerlig </w:t>
      </w:r>
      <w:r w:rsidR="009A1B04">
        <w:rPr>
          <w:b/>
          <w:bCs/>
          <w:lang w:val="nb-NO"/>
        </w:rPr>
        <w:t>k</w:t>
      </w:r>
      <w:r w:rsidRPr="00990DC6">
        <w:rPr>
          <w:b/>
          <w:bCs/>
          <w:lang w:val="nb-NO"/>
        </w:rPr>
        <w:t>ompetanseutvikling</w:t>
      </w:r>
    </w:p>
    <w:p w14:paraId="74E7F71C" w14:textId="77777777" w:rsidR="00990DC6" w:rsidRPr="00990DC6" w:rsidRDefault="00990DC6" w:rsidP="00990DC6">
      <w:pPr>
        <w:rPr>
          <w:lang w:val="nb-NO"/>
        </w:rPr>
      </w:pPr>
      <w:r w:rsidRPr="00990DC6">
        <w:rPr>
          <w:lang w:val="nb-NO"/>
        </w:rPr>
        <w:t>Hold deg oppdatert på endringer i lovgivning og beste praksis for styrearbeid. Delta på kurs og seminarer for å forbedre styrets effektivitet og beslutningsprosesser. Kontinuerlig læring bidrar til å styrke styrets kompetanse og evne til å håndtere utfordringer.</w:t>
      </w:r>
    </w:p>
    <w:p w14:paraId="37A4DBBD" w14:textId="77777777" w:rsidR="00990DC6" w:rsidRPr="00990DC6" w:rsidRDefault="00990DC6" w:rsidP="00990DC6">
      <w:pPr>
        <w:rPr>
          <w:lang w:val="nb-NO"/>
        </w:rPr>
      </w:pPr>
      <w:r w:rsidRPr="00990DC6">
        <w:rPr>
          <w:lang w:val="nb-NO"/>
        </w:rPr>
        <w:t>Ved å følge disse tipsene kan styremedlemmer sikre en effektiv og ansvarlig drift av boligselskapet, til fordel for alle beboere.</w:t>
      </w:r>
    </w:p>
    <w:p w14:paraId="192AC0E4" w14:textId="047FC1CA" w:rsidR="002E2890" w:rsidRPr="00990DC6" w:rsidRDefault="002E2890" w:rsidP="00990DC6">
      <w:pPr>
        <w:rPr>
          <w:lang w:val="nb-NO"/>
        </w:rPr>
      </w:pPr>
    </w:p>
    <w:sectPr w:rsidR="002E2890" w:rsidRPr="00990D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FAB6" w14:textId="77777777" w:rsidR="00C20298" w:rsidRDefault="00C20298" w:rsidP="00961960">
      <w:pPr>
        <w:spacing w:after="0" w:line="240" w:lineRule="auto"/>
      </w:pPr>
      <w:r>
        <w:separator/>
      </w:r>
    </w:p>
  </w:endnote>
  <w:endnote w:type="continuationSeparator" w:id="0">
    <w:p w14:paraId="11BED471" w14:textId="77777777" w:rsidR="00C20298" w:rsidRDefault="00C20298" w:rsidP="0096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2DBD" w14:textId="77777777" w:rsidR="00961960" w:rsidRDefault="0096196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07A9" w14:textId="77777777" w:rsidR="00961960" w:rsidRDefault="0096196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7179" w14:textId="77777777" w:rsidR="00961960" w:rsidRDefault="009619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CE14" w14:textId="77777777" w:rsidR="00C20298" w:rsidRDefault="00C20298" w:rsidP="00961960">
      <w:pPr>
        <w:spacing w:after="0" w:line="240" w:lineRule="auto"/>
      </w:pPr>
      <w:r>
        <w:separator/>
      </w:r>
    </w:p>
  </w:footnote>
  <w:footnote w:type="continuationSeparator" w:id="0">
    <w:p w14:paraId="46ABDC6F" w14:textId="77777777" w:rsidR="00C20298" w:rsidRDefault="00C20298" w:rsidP="0096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0145" w14:textId="77777777" w:rsidR="00961960" w:rsidRDefault="009619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B5E" w14:textId="77777777" w:rsidR="00961960" w:rsidRDefault="009619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6830" w14:textId="77777777" w:rsidR="00961960" w:rsidRDefault="009619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16EF2"/>
    <w:multiLevelType w:val="multilevel"/>
    <w:tmpl w:val="0DF84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13D26"/>
    <w:multiLevelType w:val="multilevel"/>
    <w:tmpl w:val="2DB6F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8B0DF6"/>
    <w:multiLevelType w:val="multilevel"/>
    <w:tmpl w:val="A788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7C4C29"/>
    <w:multiLevelType w:val="multilevel"/>
    <w:tmpl w:val="03706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5163ED"/>
    <w:multiLevelType w:val="multilevel"/>
    <w:tmpl w:val="6EC2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357702">
    <w:abstractNumId w:val="4"/>
  </w:num>
  <w:num w:numId="2" w16cid:durableId="985738793">
    <w:abstractNumId w:val="3"/>
  </w:num>
  <w:num w:numId="3" w16cid:durableId="1262228340">
    <w:abstractNumId w:val="0"/>
  </w:num>
  <w:num w:numId="4" w16cid:durableId="340164141">
    <w:abstractNumId w:val="2"/>
  </w:num>
  <w:num w:numId="5" w16cid:durableId="115179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0B"/>
    <w:rsid w:val="00005CCB"/>
    <w:rsid w:val="000331E0"/>
    <w:rsid w:val="00050857"/>
    <w:rsid w:val="00051AA2"/>
    <w:rsid w:val="00073062"/>
    <w:rsid w:val="000D4F2B"/>
    <w:rsid w:val="000F6A3C"/>
    <w:rsid w:val="000F73BC"/>
    <w:rsid w:val="001002E3"/>
    <w:rsid w:val="00133EFD"/>
    <w:rsid w:val="00184BFB"/>
    <w:rsid w:val="0019374A"/>
    <w:rsid w:val="00193E0E"/>
    <w:rsid w:val="00225010"/>
    <w:rsid w:val="00283369"/>
    <w:rsid w:val="002943F8"/>
    <w:rsid w:val="002A169E"/>
    <w:rsid w:val="002C1CCD"/>
    <w:rsid w:val="002E2890"/>
    <w:rsid w:val="00324EF7"/>
    <w:rsid w:val="0032697E"/>
    <w:rsid w:val="00394BF4"/>
    <w:rsid w:val="003B6B6C"/>
    <w:rsid w:val="003C1BDE"/>
    <w:rsid w:val="003F16FF"/>
    <w:rsid w:val="004228D9"/>
    <w:rsid w:val="004673FC"/>
    <w:rsid w:val="00472573"/>
    <w:rsid w:val="00486243"/>
    <w:rsid w:val="004943FA"/>
    <w:rsid w:val="004B3A79"/>
    <w:rsid w:val="004E1732"/>
    <w:rsid w:val="0052355B"/>
    <w:rsid w:val="005361DF"/>
    <w:rsid w:val="00537C7C"/>
    <w:rsid w:val="00551DA4"/>
    <w:rsid w:val="00552846"/>
    <w:rsid w:val="00566F98"/>
    <w:rsid w:val="00587C56"/>
    <w:rsid w:val="005A5DE1"/>
    <w:rsid w:val="005B48E4"/>
    <w:rsid w:val="005E53E6"/>
    <w:rsid w:val="006065BF"/>
    <w:rsid w:val="0064771D"/>
    <w:rsid w:val="0066774B"/>
    <w:rsid w:val="006722A2"/>
    <w:rsid w:val="00673A32"/>
    <w:rsid w:val="00673BDF"/>
    <w:rsid w:val="00697E44"/>
    <w:rsid w:val="006C0C7F"/>
    <w:rsid w:val="006D321E"/>
    <w:rsid w:val="006D4890"/>
    <w:rsid w:val="00715C40"/>
    <w:rsid w:val="0076111B"/>
    <w:rsid w:val="00761D15"/>
    <w:rsid w:val="00794003"/>
    <w:rsid w:val="007951A0"/>
    <w:rsid w:val="007A475C"/>
    <w:rsid w:val="007B3175"/>
    <w:rsid w:val="007C3CF5"/>
    <w:rsid w:val="008036EB"/>
    <w:rsid w:val="00805467"/>
    <w:rsid w:val="008114EA"/>
    <w:rsid w:val="00823DB6"/>
    <w:rsid w:val="0086573C"/>
    <w:rsid w:val="0089162D"/>
    <w:rsid w:val="008969B4"/>
    <w:rsid w:val="008B0638"/>
    <w:rsid w:val="008C0F67"/>
    <w:rsid w:val="008C4819"/>
    <w:rsid w:val="008D3B5D"/>
    <w:rsid w:val="009023D1"/>
    <w:rsid w:val="00961960"/>
    <w:rsid w:val="00990DC6"/>
    <w:rsid w:val="009A1B04"/>
    <w:rsid w:val="00A1239C"/>
    <w:rsid w:val="00A812B3"/>
    <w:rsid w:val="00AE1E86"/>
    <w:rsid w:val="00B02065"/>
    <w:rsid w:val="00B20333"/>
    <w:rsid w:val="00B30DC3"/>
    <w:rsid w:val="00B530C2"/>
    <w:rsid w:val="00B7277C"/>
    <w:rsid w:val="00B747FD"/>
    <w:rsid w:val="00BA69A3"/>
    <w:rsid w:val="00BC453F"/>
    <w:rsid w:val="00C15966"/>
    <w:rsid w:val="00C20298"/>
    <w:rsid w:val="00C20E2D"/>
    <w:rsid w:val="00C31E9D"/>
    <w:rsid w:val="00C70903"/>
    <w:rsid w:val="00D06612"/>
    <w:rsid w:val="00D2680B"/>
    <w:rsid w:val="00D36B62"/>
    <w:rsid w:val="00D4520F"/>
    <w:rsid w:val="00D75D0E"/>
    <w:rsid w:val="00D81826"/>
    <w:rsid w:val="00D8302E"/>
    <w:rsid w:val="00DB55D6"/>
    <w:rsid w:val="00E37FD1"/>
    <w:rsid w:val="00E55B21"/>
    <w:rsid w:val="00E7646B"/>
    <w:rsid w:val="00E90D2F"/>
    <w:rsid w:val="00E931A1"/>
    <w:rsid w:val="00EA0863"/>
    <w:rsid w:val="00EA1737"/>
    <w:rsid w:val="00EB25B2"/>
    <w:rsid w:val="00ED4C95"/>
    <w:rsid w:val="00F00475"/>
    <w:rsid w:val="00F20F8D"/>
    <w:rsid w:val="00F359B2"/>
    <w:rsid w:val="00F369D5"/>
    <w:rsid w:val="00FA63D7"/>
    <w:rsid w:val="00FB0CE8"/>
    <w:rsid w:val="00FD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E8C9"/>
  <w15:chartTrackingRefBased/>
  <w15:docId w15:val="{2CD32004-FA70-4300-B15E-04360C1E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6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6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61D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61D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61D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61D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61D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61D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61D1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1D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61D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61D1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61D1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61D1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61D1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61D1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61D1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61D15"/>
    <w:rPr>
      <w:rFonts w:eastAsiaTheme="majorEastAsia" w:cstheme="majorBidi"/>
      <w:color w:val="272727" w:themeColor="text1" w:themeTint="D8"/>
    </w:rPr>
  </w:style>
  <w:style w:type="paragraph" w:styleId="Tittel">
    <w:name w:val="Title"/>
    <w:basedOn w:val="Normal"/>
    <w:next w:val="Normal"/>
    <w:link w:val="TittelTegn"/>
    <w:uiPriority w:val="10"/>
    <w:qFormat/>
    <w:rsid w:val="0076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61D1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61D1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61D1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61D1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61D15"/>
    <w:rPr>
      <w:i/>
      <w:iCs/>
      <w:color w:val="404040" w:themeColor="text1" w:themeTint="BF"/>
    </w:rPr>
  </w:style>
  <w:style w:type="paragraph" w:styleId="Listeavsnitt">
    <w:name w:val="List Paragraph"/>
    <w:basedOn w:val="Normal"/>
    <w:uiPriority w:val="34"/>
    <w:qFormat/>
    <w:rsid w:val="00761D15"/>
    <w:pPr>
      <w:ind w:left="720"/>
      <w:contextualSpacing/>
    </w:pPr>
  </w:style>
  <w:style w:type="character" w:styleId="Sterkutheving">
    <w:name w:val="Intense Emphasis"/>
    <w:basedOn w:val="Standardskriftforavsnitt"/>
    <w:uiPriority w:val="21"/>
    <w:qFormat/>
    <w:rsid w:val="00761D15"/>
    <w:rPr>
      <w:i/>
      <w:iCs/>
      <w:color w:val="0F4761" w:themeColor="accent1" w:themeShade="BF"/>
    </w:rPr>
  </w:style>
  <w:style w:type="paragraph" w:styleId="Sterktsitat">
    <w:name w:val="Intense Quote"/>
    <w:basedOn w:val="Normal"/>
    <w:next w:val="Normal"/>
    <w:link w:val="SterktsitatTegn"/>
    <w:uiPriority w:val="30"/>
    <w:qFormat/>
    <w:rsid w:val="0076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61D15"/>
    <w:rPr>
      <w:i/>
      <w:iCs/>
      <w:color w:val="0F4761" w:themeColor="accent1" w:themeShade="BF"/>
    </w:rPr>
  </w:style>
  <w:style w:type="character" w:styleId="Sterkreferanse">
    <w:name w:val="Intense Reference"/>
    <w:basedOn w:val="Standardskriftforavsnitt"/>
    <w:uiPriority w:val="32"/>
    <w:qFormat/>
    <w:rsid w:val="00761D15"/>
    <w:rPr>
      <w:b/>
      <w:bCs/>
      <w:smallCaps/>
      <w:color w:val="0F4761" w:themeColor="accent1" w:themeShade="BF"/>
      <w:spacing w:val="5"/>
    </w:rPr>
  </w:style>
  <w:style w:type="paragraph" w:styleId="Topptekst">
    <w:name w:val="header"/>
    <w:basedOn w:val="Normal"/>
    <w:link w:val="TopptekstTegn"/>
    <w:uiPriority w:val="99"/>
    <w:unhideWhenUsed/>
    <w:rsid w:val="00961960"/>
    <w:pPr>
      <w:tabs>
        <w:tab w:val="center" w:pos="4677"/>
        <w:tab w:val="right" w:pos="9355"/>
      </w:tabs>
      <w:spacing w:after="0" w:line="240" w:lineRule="auto"/>
    </w:pPr>
  </w:style>
  <w:style w:type="character" w:customStyle="1" w:styleId="TopptekstTegn">
    <w:name w:val="Topptekst Tegn"/>
    <w:basedOn w:val="Standardskriftforavsnitt"/>
    <w:link w:val="Topptekst"/>
    <w:uiPriority w:val="99"/>
    <w:rsid w:val="00961960"/>
  </w:style>
  <w:style w:type="paragraph" w:styleId="Bunntekst">
    <w:name w:val="footer"/>
    <w:basedOn w:val="Normal"/>
    <w:link w:val="BunntekstTegn"/>
    <w:uiPriority w:val="99"/>
    <w:unhideWhenUsed/>
    <w:rsid w:val="00961960"/>
    <w:pPr>
      <w:tabs>
        <w:tab w:val="center" w:pos="4677"/>
        <w:tab w:val="right" w:pos="9355"/>
      </w:tabs>
      <w:spacing w:after="0" w:line="240" w:lineRule="auto"/>
    </w:pPr>
  </w:style>
  <w:style w:type="character" w:customStyle="1" w:styleId="BunntekstTegn">
    <w:name w:val="Bunntekst Tegn"/>
    <w:basedOn w:val="Standardskriftforavsnitt"/>
    <w:link w:val="Bunntekst"/>
    <w:uiPriority w:val="99"/>
    <w:rsid w:val="00961960"/>
  </w:style>
  <w:style w:type="character" w:styleId="Merknadsreferanse">
    <w:name w:val="annotation reference"/>
    <w:basedOn w:val="Standardskriftforavsnitt"/>
    <w:uiPriority w:val="99"/>
    <w:semiHidden/>
    <w:unhideWhenUsed/>
    <w:rsid w:val="00B7277C"/>
    <w:rPr>
      <w:sz w:val="16"/>
      <w:szCs w:val="16"/>
    </w:rPr>
  </w:style>
  <w:style w:type="paragraph" w:styleId="Merknadstekst">
    <w:name w:val="annotation text"/>
    <w:basedOn w:val="Normal"/>
    <w:link w:val="MerknadstekstTegn"/>
    <w:uiPriority w:val="99"/>
    <w:unhideWhenUsed/>
    <w:rsid w:val="00B7277C"/>
    <w:pPr>
      <w:spacing w:line="240" w:lineRule="auto"/>
    </w:pPr>
    <w:rPr>
      <w:sz w:val="20"/>
      <w:szCs w:val="20"/>
    </w:rPr>
  </w:style>
  <w:style w:type="character" w:customStyle="1" w:styleId="MerknadstekstTegn">
    <w:name w:val="Merknadstekst Tegn"/>
    <w:basedOn w:val="Standardskriftforavsnitt"/>
    <w:link w:val="Merknadstekst"/>
    <w:uiPriority w:val="99"/>
    <w:rsid w:val="00B7277C"/>
    <w:rPr>
      <w:sz w:val="20"/>
      <w:szCs w:val="20"/>
    </w:rPr>
  </w:style>
  <w:style w:type="paragraph" w:styleId="Kommentaremne">
    <w:name w:val="annotation subject"/>
    <w:basedOn w:val="Merknadstekst"/>
    <w:next w:val="Merknadstekst"/>
    <w:link w:val="KommentaremneTegn"/>
    <w:uiPriority w:val="99"/>
    <w:semiHidden/>
    <w:unhideWhenUsed/>
    <w:rsid w:val="00B7277C"/>
    <w:rPr>
      <w:b/>
      <w:bCs/>
    </w:rPr>
  </w:style>
  <w:style w:type="character" w:customStyle="1" w:styleId="KommentaremneTegn">
    <w:name w:val="Kommentaremne Tegn"/>
    <w:basedOn w:val="MerknadstekstTegn"/>
    <w:link w:val="Kommentaremne"/>
    <w:uiPriority w:val="99"/>
    <w:semiHidden/>
    <w:rsid w:val="00B727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5170">
      <w:bodyDiv w:val="1"/>
      <w:marLeft w:val="0"/>
      <w:marRight w:val="0"/>
      <w:marTop w:val="0"/>
      <w:marBottom w:val="0"/>
      <w:divBdr>
        <w:top w:val="none" w:sz="0" w:space="0" w:color="auto"/>
        <w:left w:val="none" w:sz="0" w:space="0" w:color="auto"/>
        <w:bottom w:val="none" w:sz="0" w:space="0" w:color="auto"/>
        <w:right w:val="none" w:sz="0" w:space="0" w:color="auto"/>
      </w:divBdr>
      <w:divsChild>
        <w:div w:id="1244143194">
          <w:marLeft w:val="0"/>
          <w:marRight w:val="0"/>
          <w:marTop w:val="0"/>
          <w:marBottom w:val="0"/>
          <w:divBdr>
            <w:top w:val="none" w:sz="0" w:space="0" w:color="auto"/>
            <w:left w:val="none" w:sz="0" w:space="0" w:color="auto"/>
            <w:bottom w:val="none" w:sz="0" w:space="0" w:color="auto"/>
            <w:right w:val="none" w:sz="0" w:space="0" w:color="auto"/>
          </w:divBdr>
        </w:div>
        <w:div w:id="571963047">
          <w:marLeft w:val="0"/>
          <w:marRight w:val="0"/>
          <w:marTop w:val="0"/>
          <w:marBottom w:val="0"/>
          <w:divBdr>
            <w:top w:val="none" w:sz="0" w:space="0" w:color="auto"/>
            <w:left w:val="none" w:sz="0" w:space="0" w:color="auto"/>
            <w:bottom w:val="none" w:sz="0" w:space="0" w:color="auto"/>
            <w:right w:val="none" w:sz="0" w:space="0" w:color="auto"/>
          </w:divBdr>
          <w:divsChild>
            <w:div w:id="1189417440">
              <w:marLeft w:val="0"/>
              <w:marRight w:val="0"/>
              <w:marTop w:val="0"/>
              <w:marBottom w:val="0"/>
              <w:divBdr>
                <w:top w:val="none" w:sz="0" w:space="0" w:color="auto"/>
                <w:left w:val="none" w:sz="0" w:space="0" w:color="auto"/>
                <w:bottom w:val="none" w:sz="0" w:space="0" w:color="auto"/>
                <w:right w:val="none" w:sz="0" w:space="0" w:color="auto"/>
              </w:divBdr>
            </w:div>
            <w:div w:id="71977987">
              <w:marLeft w:val="0"/>
              <w:marRight w:val="0"/>
              <w:marTop w:val="0"/>
              <w:marBottom w:val="0"/>
              <w:divBdr>
                <w:top w:val="none" w:sz="0" w:space="0" w:color="auto"/>
                <w:left w:val="none" w:sz="0" w:space="0" w:color="auto"/>
                <w:bottom w:val="none" w:sz="0" w:space="0" w:color="auto"/>
                <w:right w:val="none" w:sz="0" w:space="0" w:color="auto"/>
              </w:divBdr>
            </w:div>
            <w:div w:id="2101295347">
              <w:marLeft w:val="0"/>
              <w:marRight w:val="0"/>
              <w:marTop w:val="0"/>
              <w:marBottom w:val="0"/>
              <w:divBdr>
                <w:top w:val="none" w:sz="0" w:space="0" w:color="auto"/>
                <w:left w:val="none" w:sz="0" w:space="0" w:color="auto"/>
                <w:bottom w:val="none" w:sz="0" w:space="0" w:color="auto"/>
                <w:right w:val="none" w:sz="0" w:space="0" w:color="auto"/>
              </w:divBdr>
            </w:div>
            <w:div w:id="1497500992">
              <w:marLeft w:val="0"/>
              <w:marRight w:val="0"/>
              <w:marTop w:val="0"/>
              <w:marBottom w:val="0"/>
              <w:divBdr>
                <w:top w:val="none" w:sz="0" w:space="0" w:color="auto"/>
                <w:left w:val="none" w:sz="0" w:space="0" w:color="auto"/>
                <w:bottom w:val="none" w:sz="0" w:space="0" w:color="auto"/>
                <w:right w:val="none" w:sz="0" w:space="0" w:color="auto"/>
              </w:divBdr>
            </w:div>
            <w:div w:id="1816531308">
              <w:marLeft w:val="0"/>
              <w:marRight w:val="0"/>
              <w:marTop w:val="0"/>
              <w:marBottom w:val="0"/>
              <w:divBdr>
                <w:top w:val="none" w:sz="0" w:space="0" w:color="auto"/>
                <w:left w:val="none" w:sz="0" w:space="0" w:color="auto"/>
                <w:bottom w:val="none" w:sz="0" w:space="0" w:color="auto"/>
                <w:right w:val="none" w:sz="0" w:space="0" w:color="auto"/>
              </w:divBdr>
            </w:div>
            <w:div w:id="15817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631">
      <w:bodyDiv w:val="1"/>
      <w:marLeft w:val="0"/>
      <w:marRight w:val="0"/>
      <w:marTop w:val="0"/>
      <w:marBottom w:val="0"/>
      <w:divBdr>
        <w:top w:val="none" w:sz="0" w:space="0" w:color="auto"/>
        <w:left w:val="none" w:sz="0" w:space="0" w:color="auto"/>
        <w:bottom w:val="none" w:sz="0" w:space="0" w:color="auto"/>
        <w:right w:val="none" w:sz="0" w:space="0" w:color="auto"/>
      </w:divBdr>
    </w:div>
    <w:div w:id="85619824">
      <w:bodyDiv w:val="1"/>
      <w:marLeft w:val="0"/>
      <w:marRight w:val="0"/>
      <w:marTop w:val="0"/>
      <w:marBottom w:val="0"/>
      <w:divBdr>
        <w:top w:val="none" w:sz="0" w:space="0" w:color="auto"/>
        <w:left w:val="none" w:sz="0" w:space="0" w:color="auto"/>
        <w:bottom w:val="none" w:sz="0" w:space="0" w:color="auto"/>
        <w:right w:val="none" w:sz="0" w:space="0" w:color="auto"/>
      </w:divBdr>
    </w:div>
    <w:div w:id="171531181">
      <w:bodyDiv w:val="1"/>
      <w:marLeft w:val="0"/>
      <w:marRight w:val="0"/>
      <w:marTop w:val="0"/>
      <w:marBottom w:val="0"/>
      <w:divBdr>
        <w:top w:val="none" w:sz="0" w:space="0" w:color="auto"/>
        <w:left w:val="none" w:sz="0" w:space="0" w:color="auto"/>
        <w:bottom w:val="none" w:sz="0" w:space="0" w:color="auto"/>
        <w:right w:val="none" w:sz="0" w:space="0" w:color="auto"/>
      </w:divBdr>
    </w:div>
    <w:div w:id="186528885">
      <w:bodyDiv w:val="1"/>
      <w:marLeft w:val="0"/>
      <w:marRight w:val="0"/>
      <w:marTop w:val="0"/>
      <w:marBottom w:val="0"/>
      <w:divBdr>
        <w:top w:val="none" w:sz="0" w:space="0" w:color="auto"/>
        <w:left w:val="none" w:sz="0" w:space="0" w:color="auto"/>
        <w:bottom w:val="none" w:sz="0" w:space="0" w:color="auto"/>
        <w:right w:val="none" w:sz="0" w:space="0" w:color="auto"/>
      </w:divBdr>
    </w:div>
    <w:div w:id="276640516">
      <w:bodyDiv w:val="1"/>
      <w:marLeft w:val="0"/>
      <w:marRight w:val="0"/>
      <w:marTop w:val="0"/>
      <w:marBottom w:val="0"/>
      <w:divBdr>
        <w:top w:val="none" w:sz="0" w:space="0" w:color="auto"/>
        <w:left w:val="none" w:sz="0" w:space="0" w:color="auto"/>
        <w:bottom w:val="none" w:sz="0" w:space="0" w:color="auto"/>
        <w:right w:val="none" w:sz="0" w:space="0" w:color="auto"/>
      </w:divBdr>
    </w:div>
    <w:div w:id="510022476">
      <w:bodyDiv w:val="1"/>
      <w:marLeft w:val="0"/>
      <w:marRight w:val="0"/>
      <w:marTop w:val="0"/>
      <w:marBottom w:val="0"/>
      <w:divBdr>
        <w:top w:val="none" w:sz="0" w:space="0" w:color="auto"/>
        <w:left w:val="none" w:sz="0" w:space="0" w:color="auto"/>
        <w:bottom w:val="none" w:sz="0" w:space="0" w:color="auto"/>
        <w:right w:val="none" w:sz="0" w:space="0" w:color="auto"/>
      </w:divBdr>
    </w:div>
    <w:div w:id="511577102">
      <w:bodyDiv w:val="1"/>
      <w:marLeft w:val="0"/>
      <w:marRight w:val="0"/>
      <w:marTop w:val="0"/>
      <w:marBottom w:val="0"/>
      <w:divBdr>
        <w:top w:val="none" w:sz="0" w:space="0" w:color="auto"/>
        <w:left w:val="none" w:sz="0" w:space="0" w:color="auto"/>
        <w:bottom w:val="none" w:sz="0" w:space="0" w:color="auto"/>
        <w:right w:val="none" w:sz="0" w:space="0" w:color="auto"/>
      </w:divBdr>
    </w:div>
    <w:div w:id="650136271">
      <w:bodyDiv w:val="1"/>
      <w:marLeft w:val="0"/>
      <w:marRight w:val="0"/>
      <w:marTop w:val="0"/>
      <w:marBottom w:val="0"/>
      <w:divBdr>
        <w:top w:val="none" w:sz="0" w:space="0" w:color="auto"/>
        <w:left w:val="none" w:sz="0" w:space="0" w:color="auto"/>
        <w:bottom w:val="none" w:sz="0" w:space="0" w:color="auto"/>
        <w:right w:val="none" w:sz="0" w:space="0" w:color="auto"/>
      </w:divBdr>
    </w:div>
    <w:div w:id="839077787">
      <w:bodyDiv w:val="1"/>
      <w:marLeft w:val="0"/>
      <w:marRight w:val="0"/>
      <w:marTop w:val="0"/>
      <w:marBottom w:val="0"/>
      <w:divBdr>
        <w:top w:val="none" w:sz="0" w:space="0" w:color="auto"/>
        <w:left w:val="none" w:sz="0" w:space="0" w:color="auto"/>
        <w:bottom w:val="none" w:sz="0" w:space="0" w:color="auto"/>
        <w:right w:val="none" w:sz="0" w:space="0" w:color="auto"/>
      </w:divBdr>
    </w:div>
    <w:div w:id="936837802">
      <w:bodyDiv w:val="1"/>
      <w:marLeft w:val="0"/>
      <w:marRight w:val="0"/>
      <w:marTop w:val="0"/>
      <w:marBottom w:val="0"/>
      <w:divBdr>
        <w:top w:val="none" w:sz="0" w:space="0" w:color="auto"/>
        <w:left w:val="none" w:sz="0" w:space="0" w:color="auto"/>
        <w:bottom w:val="none" w:sz="0" w:space="0" w:color="auto"/>
        <w:right w:val="none" w:sz="0" w:space="0" w:color="auto"/>
      </w:divBdr>
    </w:div>
    <w:div w:id="993141591">
      <w:bodyDiv w:val="1"/>
      <w:marLeft w:val="0"/>
      <w:marRight w:val="0"/>
      <w:marTop w:val="0"/>
      <w:marBottom w:val="0"/>
      <w:divBdr>
        <w:top w:val="none" w:sz="0" w:space="0" w:color="auto"/>
        <w:left w:val="none" w:sz="0" w:space="0" w:color="auto"/>
        <w:bottom w:val="none" w:sz="0" w:space="0" w:color="auto"/>
        <w:right w:val="none" w:sz="0" w:space="0" w:color="auto"/>
      </w:divBdr>
      <w:divsChild>
        <w:div w:id="792556781">
          <w:marLeft w:val="0"/>
          <w:marRight w:val="0"/>
          <w:marTop w:val="0"/>
          <w:marBottom w:val="0"/>
          <w:divBdr>
            <w:top w:val="none" w:sz="0" w:space="0" w:color="auto"/>
            <w:left w:val="none" w:sz="0" w:space="0" w:color="auto"/>
            <w:bottom w:val="none" w:sz="0" w:space="0" w:color="auto"/>
            <w:right w:val="none" w:sz="0" w:space="0" w:color="auto"/>
          </w:divBdr>
        </w:div>
        <w:div w:id="671300146">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
            <w:div w:id="88431221">
              <w:marLeft w:val="0"/>
              <w:marRight w:val="0"/>
              <w:marTop w:val="0"/>
              <w:marBottom w:val="0"/>
              <w:divBdr>
                <w:top w:val="none" w:sz="0" w:space="0" w:color="auto"/>
                <w:left w:val="none" w:sz="0" w:space="0" w:color="auto"/>
                <w:bottom w:val="none" w:sz="0" w:space="0" w:color="auto"/>
                <w:right w:val="none" w:sz="0" w:space="0" w:color="auto"/>
              </w:divBdr>
            </w:div>
            <w:div w:id="1064914176">
              <w:marLeft w:val="0"/>
              <w:marRight w:val="0"/>
              <w:marTop w:val="0"/>
              <w:marBottom w:val="0"/>
              <w:divBdr>
                <w:top w:val="none" w:sz="0" w:space="0" w:color="auto"/>
                <w:left w:val="none" w:sz="0" w:space="0" w:color="auto"/>
                <w:bottom w:val="none" w:sz="0" w:space="0" w:color="auto"/>
                <w:right w:val="none" w:sz="0" w:space="0" w:color="auto"/>
              </w:divBdr>
            </w:div>
            <w:div w:id="127212820">
              <w:marLeft w:val="0"/>
              <w:marRight w:val="0"/>
              <w:marTop w:val="0"/>
              <w:marBottom w:val="0"/>
              <w:divBdr>
                <w:top w:val="none" w:sz="0" w:space="0" w:color="auto"/>
                <w:left w:val="none" w:sz="0" w:space="0" w:color="auto"/>
                <w:bottom w:val="none" w:sz="0" w:space="0" w:color="auto"/>
                <w:right w:val="none" w:sz="0" w:space="0" w:color="auto"/>
              </w:divBdr>
            </w:div>
            <w:div w:id="460459971">
              <w:marLeft w:val="0"/>
              <w:marRight w:val="0"/>
              <w:marTop w:val="0"/>
              <w:marBottom w:val="0"/>
              <w:divBdr>
                <w:top w:val="none" w:sz="0" w:space="0" w:color="auto"/>
                <w:left w:val="none" w:sz="0" w:space="0" w:color="auto"/>
                <w:bottom w:val="none" w:sz="0" w:space="0" w:color="auto"/>
                <w:right w:val="none" w:sz="0" w:space="0" w:color="auto"/>
              </w:divBdr>
            </w:div>
            <w:div w:id="11154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5245">
      <w:bodyDiv w:val="1"/>
      <w:marLeft w:val="0"/>
      <w:marRight w:val="0"/>
      <w:marTop w:val="0"/>
      <w:marBottom w:val="0"/>
      <w:divBdr>
        <w:top w:val="none" w:sz="0" w:space="0" w:color="auto"/>
        <w:left w:val="none" w:sz="0" w:space="0" w:color="auto"/>
        <w:bottom w:val="none" w:sz="0" w:space="0" w:color="auto"/>
        <w:right w:val="none" w:sz="0" w:space="0" w:color="auto"/>
      </w:divBdr>
    </w:div>
    <w:div w:id="1563053229">
      <w:bodyDiv w:val="1"/>
      <w:marLeft w:val="0"/>
      <w:marRight w:val="0"/>
      <w:marTop w:val="0"/>
      <w:marBottom w:val="0"/>
      <w:divBdr>
        <w:top w:val="none" w:sz="0" w:space="0" w:color="auto"/>
        <w:left w:val="none" w:sz="0" w:space="0" w:color="auto"/>
        <w:bottom w:val="none" w:sz="0" w:space="0" w:color="auto"/>
        <w:right w:val="none" w:sz="0" w:space="0" w:color="auto"/>
      </w:divBdr>
    </w:div>
    <w:div w:id="1606377532">
      <w:bodyDiv w:val="1"/>
      <w:marLeft w:val="0"/>
      <w:marRight w:val="0"/>
      <w:marTop w:val="0"/>
      <w:marBottom w:val="0"/>
      <w:divBdr>
        <w:top w:val="none" w:sz="0" w:space="0" w:color="auto"/>
        <w:left w:val="none" w:sz="0" w:space="0" w:color="auto"/>
        <w:bottom w:val="none" w:sz="0" w:space="0" w:color="auto"/>
        <w:right w:val="none" w:sz="0" w:space="0" w:color="auto"/>
      </w:divBdr>
    </w:div>
    <w:div w:id="1727293185">
      <w:bodyDiv w:val="1"/>
      <w:marLeft w:val="0"/>
      <w:marRight w:val="0"/>
      <w:marTop w:val="0"/>
      <w:marBottom w:val="0"/>
      <w:divBdr>
        <w:top w:val="none" w:sz="0" w:space="0" w:color="auto"/>
        <w:left w:val="none" w:sz="0" w:space="0" w:color="auto"/>
        <w:bottom w:val="none" w:sz="0" w:space="0" w:color="auto"/>
        <w:right w:val="none" w:sz="0" w:space="0" w:color="auto"/>
      </w:divBdr>
    </w:div>
    <w:div w:id="1969312297">
      <w:bodyDiv w:val="1"/>
      <w:marLeft w:val="0"/>
      <w:marRight w:val="0"/>
      <w:marTop w:val="0"/>
      <w:marBottom w:val="0"/>
      <w:divBdr>
        <w:top w:val="none" w:sz="0" w:space="0" w:color="auto"/>
        <w:left w:val="none" w:sz="0" w:space="0" w:color="auto"/>
        <w:bottom w:val="none" w:sz="0" w:space="0" w:color="auto"/>
        <w:right w:val="none" w:sz="0" w:space="0" w:color="auto"/>
      </w:divBdr>
    </w:div>
    <w:div w:id="1988823551">
      <w:bodyDiv w:val="1"/>
      <w:marLeft w:val="0"/>
      <w:marRight w:val="0"/>
      <w:marTop w:val="0"/>
      <w:marBottom w:val="0"/>
      <w:divBdr>
        <w:top w:val="none" w:sz="0" w:space="0" w:color="auto"/>
        <w:left w:val="none" w:sz="0" w:space="0" w:color="auto"/>
        <w:bottom w:val="none" w:sz="0" w:space="0" w:color="auto"/>
        <w:right w:val="none" w:sz="0" w:space="0" w:color="auto"/>
      </w:divBdr>
    </w:div>
    <w:div w:id="2015523079">
      <w:bodyDiv w:val="1"/>
      <w:marLeft w:val="0"/>
      <w:marRight w:val="0"/>
      <w:marTop w:val="0"/>
      <w:marBottom w:val="0"/>
      <w:divBdr>
        <w:top w:val="none" w:sz="0" w:space="0" w:color="auto"/>
        <w:left w:val="none" w:sz="0" w:space="0" w:color="auto"/>
        <w:bottom w:val="none" w:sz="0" w:space="0" w:color="auto"/>
        <w:right w:val="none" w:sz="0" w:space="0" w:color="auto"/>
      </w:divBdr>
    </w:div>
    <w:div w:id="21074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anEllstr&#248;m\AppData\Local\Temp\Templafy\WordVsto\q2eyj5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3.xml><?xml version="1.0" encoding="utf-8"?>
<ct:contentTypeSchema xmlns:ct="http://schemas.microsoft.com/office/2006/metadata/contentType" xmlns:ma="http://schemas.microsoft.com/office/2006/metadata/properties/metaAttributes" ct:_="" ma:_="" ma:contentTypeName="Team Integration Document" ma:contentTypeID="0x0101009189AB5D3D2647B580F011DA2F356FB20056A78C26EF36FF4EBA9B61471A769CC8" ma:contentTypeVersion="8" ma:contentTypeDescription="Opprett et nytt dokument." ma:contentTypeScope="" ma:versionID="18cd95638436e8e709949b28cb1003ba">
  <xsd:schema xmlns:xsd="http://www.w3.org/2001/XMLSchema" xmlns:xs="http://www.w3.org/2001/XMLSchema" xmlns:p="http://schemas.microsoft.com/office/2006/metadata/properties" xmlns:ns2="70e6c1bc-90fc-4fae-929e-31ea02435e99" xmlns:ns3="03ada7d0-769f-4c02-8a89-d1ec87812419" targetNamespace="http://schemas.microsoft.com/office/2006/metadata/properties" ma:root="true" ma:fieldsID="5aaf41b469d4361c52aeb5ab893a5ed0" ns2:_="" ns3:_="">
    <xsd:import namespace="70e6c1bc-90fc-4fae-929e-31ea02435e99"/>
    <xsd:import namespace="03ada7d0-769f-4c02-8a89-d1ec87812419"/>
    <xsd:element name="properties">
      <xsd:complexType>
        <xsd:sequence>
          <xsd:element name="documentManagement">
            <xsd:complexType>
              <xsd:all>
                <xsd:element ref="ns2:LegalArea" minOccurs="0"/>
                <xsd:element ref="ns2:LegalBranch" minOccurs="0"/>
                <xsd:element ref="ns2:Tags" minOccurs="0"/>
                <xsd:element ref="ns2:DocumentType"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6c1bc-90fc-4fae-929e-31ea02435e99" elementFormDefault="qualified">
    <xsd:import namespace="http://schemas.microsoft.com/office/2006/documentManagement/types"/>
    <xsd:import namespace="http://schemas.microsoft.com/office/infopath/2007/PartnerControls"/>
    <xsd:element name="LegalArea" ma:index="8" nillable="true" ma:displayName="Legal Area" ma:indexed="true" ma:internalName="LegalArea">
      <xsd:simpleType>
        <xsd:restriction base="dms:Text"/>
      </xsd:simpleType>
    </xsd:element>
    <xsd:element name="LegalBranch" ma:index="9" nillable="true" ma:displayName="Legal Branch" ma:indexed="true" ma:internalName="LegalBranch">
      <xsd:simpleType>
        <xsd:restriction base="dms:Text"/>
      </xsd:simpleType>
    </xsd:element>
    <xsd:element name="Tags" ma:index="10" nillable="true" ma:displayName="Tags" ma:indexed="true" ma:internalName="Tags">
      <xsd:simpleType>
        <xsd:restriction base="dms:Text"/>
      </xsd:simpleType>
    </xsd:element>
    <xsd:element name="DocumentType" ma:index="11" nillable="true" ma:displayName="Document Type" ma:indexed="true" ma:internalName="Document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da7d0-769f-4c02-8a89-d1ec878124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egalArea xmlns="70e6c1bc-90fc-4fae-929e-31ea02435e99" xsi:nil="true"/>
    <Tags xmlns="70e6c1bc-90fc-4fae-929e-31ea02435e99" xsi:nil="true"/>
    <DocumentType xmlns="70e6c1bc-90fc-4fae-929e-31ea02435e99" xsi:nil="true"/>
    <LegalBranch xmlns="70e6c1bc-90fc-4fae-929e-31ea02435e99" xsi:nil="true"/>
  </documentManagement>
</p:properties>
</file>

<file path=customXml/itemProps1.xml><?xml version="1.0" encoding="utf-8"?>
<ds:datastoreItem xmlns:ds="http://schemas.openxmlformats.org/officeDocument/2006/customXml" ds:itemID="{2C6CFA4E-7A63-4EEF-B54E-E34DE06FD4B0}">
  <ds:schemaRefs/>
</ds:datastoreItem>
</file>

<file path=customXml/itemProps2.xml><?xml version="1.0" encoding="utf-8"?>
<ds:datastoreItem xmlns:ds="http://schemas.openxmlformats.org/officeDocument/2006/customXml" ds:itemID="{CABC36F8-7A7B-4607-BDA4-6D4CD4882FBD}">
  <ds:schemaRefs/>
</ds:datastoreItem>
</file>

<file path=customXml/itemProps3.xml><?xml version="1.0" encoding="utf-8"?>
<ds:datastoreItem xmlns:ds="http://schemas.openxmlformats.org/officeDocument/2006/customXml" ds:itemID="{696113DA-11CF-48E4-93D3-F58ED1A185C4}"/>
</file>

<file path=customXml/itemProps4.xml><?xml version="1.0" encoding="utf-8"?>
<ds:datastoreItem xmlns:ds="http://schemas.openxmlformats.org/officeDocument/2006/customXml" ds:itemID="{EE77042C-CBB9-4FF6-9837-24452668DA3E}"/>
</file>

<file path=customXml/itemProps5.xml><?xml version="1.0" encoding="utf-8"?>
<ds:datastoreItem xmlns:ds="http://schemas.openxmlformats.org/officeDocument/2006/customXml" ds:itemID="{DB83202C-4ADA-4675-B153-3441E9CD5275}"/>
</file>

<file path=docProps/app.xml><?xml version="1.0" encoding="utf-8"?>
<Properties xmlns="http://schemas.openxmlformats.org/officeDocument/2006/extended-properties" xmlns:vt="http://schemas.openxmlformats.org/officeDocument/2006/docPropsVTypes">
  <Template>q2eyj503</Template>
  <TotalTime>207</TotalTime>
  <Pages>2</Pages>
  <Words>602</Words>
  <Characters>3194</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Ellstrøm</dc:creator>
  <cp:keywords/>
  <dc:description/>
  <cp:lastModifiedBy>Kristian Ellstrøm</cp:lastModifiedBy>
  <cp:revision>91</cp:revision>
  <dcterms:created xsi:type="dcterms:W3CDTF">2025-04-07T09:47:00Z</dcterms:created>
  <dcterms:modified xsi:type="dcterms:W3CDTF">2025-05-12T09:52:00Z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ekko</vt:lpwstr>
  </property>
  <property fmtid="{D5CDD505-2E9C-101B-9397-08002B2CF9AE}" pid="3" name="TemplafyTemplateId">
    <vt:lpwstr>1017811764131921920</vt:lpwstr>
  </property>
  <property fmtid="{D5CDD505-2E9C-101B-9397-08002B2CF9AE}" pid="4" name="TemplafyUserProfileId">
    <vt:lpwstr>1012548195484172688</vt:lpwstr>
  </property>
  <property fmtid="{D5CDD505-2E9C-101B-9397-08002B2CF9AE}" pid="5" name="TemplafyFromBlank">
    <vt:bool>true</vt:bool>
  </property>
  <property fmtid="{D5CDD505-2E9C-101B-9397-08002B2CF9AE}" pid="6" name="ContentTypeId">
    <vt:lpwstr>0x0101009189AB5D3D2647B580F011DA2F356FB20056A78C26EF36FF4EBA9B61471A769CC8</vt:lpwstr>
  </property>
</Properties>
</file>